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8EDA1" w14:textId="77777777" w:rsidR="004D393C" w:rsidRPr="004D393C" w:rsidRDefault="004D393C" w:rsidP="004D393C">
      <w:pPr>
        <w:jc w:val="center"/>
        <w:rPr>
          <w:b/>
          <w:sz w:val="36"/>
          <w:szCs w:val="36"/>
        </w:rPr>
      </w:pPr>
      <w:r w:rsidRPr="004D393C">
        <w:rPr>
          <w:b/>
          <w:sz w:val="36"/>
          <w:szCs w:val="36"/>
        </w:rPr>
        <w:t xml:space="preserve">Концентрат моющей жидкости </w:t>
      </w:r>
    </w:p>
    <w:p w14:paraId="14DC64EB" w14:textId="77777777" w:rsidR="004D393C" w:rsidRDefault="004D393C" w:rsidP="004D393C">
      <w:pPr>
        <w:jc w:val="center"/>
        <w:rPr>
          <w:b/>
          <w:sz w:val="36"/>
          <w:szCs w:val="36"/>
        </w:rPr>
      </w:pPr>
      <w:r w:rsidRPr="004D393C">
        <w:rPr>
          <w:b/>
          <w:sz w:val="36"/>
          <w:szCs w:val="36"/>
        </w:rPr>
        <w:t>для очистки виниловых пластинок</w:t>
      </w:r>
    </w:p>
    <w:p w14:paraId="17AA50BE" w14:textId="471E8C49" w:rsidR="009920F0" w:rsidRDefault="009920F0" w:rsidP="004D393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Analog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Renaissance</w:t>
      </w:r>
      <w:proofErr w:type="spellEnd"/>
      <w:r>
        <w:rPr>
          <w:b/>
          <w:sz w:val="36"/>
          <w:szCs w:val="36"/>
        </w:rPr>
        <w:t xml:space="preserve"> AR-</w:t>
      </w:r>
      <w:r w:rsidR="00FC612A">
        <w:rPr>
          <w:b/>
          <w:sz w:val="36"/>
          <w:szCs w:val="36"/>
        </w:rPr>
        <w:t>1</w:t>
      </w:r>
      <w:r w:rsidR="004D393C">
        <w:rPr>
          <w:b/>
          <w:sz w:val="36"/>
          <w:szCs w:val="36"/>
        </w:rPr>
        <w:t>2010</w:t>
      </w:r>
    </w:p>
    <w:p w14:paraId="7BE84842" w14:textId="77777777" w:rsidR="009920F0" w:rsidRPr="009920F0" w:rsidRDefault="009920F0" w:rsidP="009920F0">
      <w:pPr>
        <w:ind w:left="-567"/>
        <w:jc w:val="center"/>
        <w:rPr>
          <w:b/>
          <w:sz w:val="36"/>
          <w:szCs w:val="36"/>
        </w:rPr>
      </w:pPr>
    </w:p>
    <w:p w14:paraId="192917DF" w14:textId="77777777" w:rsidR="009920F0" w:rsidRDefault="009920F0" w:rsidP="009920F0">
      <w:pPr>
        <w:rPr>
          <w:sz w:val="28"/>
          <w:szCs w:val="28"/>
        </w:rPr>
      </w:pPr>
    </w:p>
    <w:p w14:paraId="082FB206" w14:textId="1176DE17" w:rsidR="0051794F" w:rsidRDefault="004D393C" w:rsidP="009920F0">
      <w:pPr>
        <w:rPr>
          <w:b/>
          <w:sz w:val="28"/>
          <w:szCs w:val="28"/>
        </w:rPr>
      </w:pPr>
      <w:r w:rsidRPr="004D393C">
        <w:rPr>
          <w:b/>
          <w:sz w:val="28"/>
          <w:szCs w:val="28"/>
        </w:rPr>
        <w:t>Позволяет приготовить большой объем моющей жидкости для очистки коллекции винила. Концентрат разбавляется по указанной формуле дистиллированной водой. Для достижения максимального эффекта можно применять в неразбавленном виде. Готовая жидкость подходит для очистки всех типов пластинок, включая граммофонные. Готовый состав может использоваться во всех типах моющих машин: ультразвуковых, механических, ручных. Быстро испаряется. Не имеет запаха. Не токсично.</w:t>
      </w:r>
    </w:p>
    <w:p w14:paraId="1832DEB7" w14:textId="77777777" w:rsidR="004D393C" w:rsidRDefault="004D393C" w:rsidP="009920F0">
      <w:pPr>
        <w:rPr>
          <w:b/>
          <w:sz w:val="28"/>
          <w:szCs w:val="28"/>
        </w:rPr>
      </w:pPr>
    </w:p>
    <w:p w14:paraId="3FABF3BD" w14:textId="1BC8772D" w:rsidR="009920F0" w:rsidRDefault="009920F0" w:rsidP="004D393C">
      <w:pPr>
        <w:rPr>
          <w:sz w:val="28"/>
          <w:szCs w:val="28"/>
        </w:rPr>
      </w:pPr>
      <w:r w:rsidRPr="009920F0">
        <w:rPr>
          <w:b/>
          <w:sz w:val="28"/>
          <w:szCs w:val="28"/>
        </w:rPr>
        <w:t>Применение:</w:t>
      </w:r>
      <w:r w:rsidRPr="009920F0">
        <w:rPr>
          <w:sz w:val="28"/>
          <w:szCs w:val="28"/>
        </w:rPr>
        <w:t xml:space="preserve"> </w:t>
      </w:r>
      <w:r w:rsidR="004D393C" w:rsidRPr="004D393C">
        <w:rPr>
          <w:sz w:val="28"/>
          <w:szCs w:val="28"/>
        </w:rPr>
        <w:t>Развести концентрат дистиллированной водой по указанной формуле</w:t>
      </w:r>
      <w:r w:rsidR="004D393C">
        <w:rPr>
          <w:sz w:val="28"/>
          <w:szCs w:val="28"/>
        </w:rPr>
        <w:t>.</w:t>
      </w:r>
    </w:p>
    <w:p w14:paraId="64C95B82" w14:textId="77777777" w:rsidR="004D393C" w:rsidRDefault="004D393C" w:rsidP="004D393C">
      <w:pPr>
        <w:rPr>
          <w:sz w:val="28"/>
          <w:szCs w:val="28"/>
        </w:rPr>
      </w:pPr>
    </w:p>
    <w:p w14:paraId="7490B0DE" w14:textId="7E4B5BA2" w:rsidR="004D393C" w:rsidRDefault="004D393C" w:rsidP="004D393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2C075EBF" wp14:editId="6FF19B48">
            <wp:extent cx="5845175" cy="1955800"/>
            <wp:effectExtent l="0" t="0" r="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-жидкост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7F57" w14:textId="77777777" w:rsidR="009920F0" w:rsidRPr="009920F0" w:rsidRDefault="009920F0" w:rsidP="009920F0">
      <w:pPr>
        <w:rPr>
          <w:sz w:val="28"/>
          <w:szCs w:val="28"/>
        </w:rPr>
      </w:pPr>
    </w:p>
    <w:p w14:paraId="54CBF2BD" w14:textId="77777777" w:rsidR="007B3E3E" w:rsidRDefault="009920F0" w:rsidP="009920F0">
      <w:pPr>
        <w:rPr>
          <w:sz w:val="28"/>
          <w:szCs w:val="28"/>
        </w:rPr>
      </w:pPr>
      <w:r w:rsidRPr="009920F0">
        <w:rPr>
          <w:b/>
          <w:sz w:val="28"/>
          <w:szCs w:val="28"/>
        </w:rPr>
        <w:t xml:space="preserve">Меры предосторожности: </w:t>
      </w:r>
      <w:r w:rsidRPr="009920F0">
        <w:rPr>
          <w:sz w:val="28"/>
          <w:szCs w:val="28"/>
        </w:rPr>
        <w:t xml:space="preserve">При попадании в глаза и на кожу – смыть струей воды. Хранить при положительной температуре в закрытой таре. При размораживании не теряет своих свойств. </w:t>
      </w:r>
    </w:p>
    <w:p w14:paraId="6BA18EC9" w14:textId="77777777" w:rsidR="00626886" w:rsidRDefault="00626886" w:rsidP="009920F0">
      <w:pPr>
        <w:rPr>
          <w:sz w:val="28"/>
          <w:szCs w:val="28"/>
        </w:rPr>
      </w:pPr>
    </w:p>
    <w:p w14:paraId="15735239" w14:textId="77777777" w:rsidR="00626886" w:rsidRDefault="00626886" w:rsidP="00626886">
      <w:pPr>
        <w:rPr>
          <w:b/>
          <w:sz w:val="28"/>
          <w:szCs w:val="28"/>
        </w:rPr>
      </w:pPr>
      <w:r w:rsidRPr="00B35098">
        <w:rPr>
          <w:b/>
          <w:sz w:val="28"/>
          <w:szCs w:val="28"/>
        </w:rPr>
        <w:t>Произведено по заказу и под контролем OOO «Аналог Ренессанс». 109004, РФ, Москва, ул. Александра Солженицына, д. 42. Тел. : +7 (495) 150-22-53  www.lpclear.com</w:t>
      </w:r>
    </w:p>
    <w:p w14:paraId="0426081D" w14:textId="77777777" w:rsidR="00626886" w:rsidRDefault="00626886" w:rsidP="00626886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Изготовитель:</w:t>
      </w:r>
      <w:r w:rsidRPr="005E2FA9">
        <w:rPr>
          <w:sz w:val="28"/>
          <w:szCs w:val="28"/>
        </w:rPr>
        <w:t xml:space="preserve"> </w:t>
      </w:r>
      <w:r w:rsidRPr="00B35098">
        <w:rPr>
          <w:sz w:val="28"/>
          <w:szCs w:val="28"/>
        </w:rPr>
        <w:t>ЗАО «</w:t>
      </w:r>
      <w:proofErr w:type="spellStart"/>
      <w:r w:rsidRPr="00B35098">
        <w:rPr>
          <w:sz w:val="28"/>
          <w:szCs w:val="28"/>
        </w:rPr>
        <w:t>Промбаза</w:t>
      </w:r>
      <w:proofErr w:type="spellEnd"/>
      <w:r w:rsidRPr="00B35098">
        <w:rPr>
          <w:sz w:val="28"/>
          <w:szCs w:val="28"/>
        </w:rPr>
        <w:t>», 301365, РФ, Тульская область, г. Алексин</w:t>
      </w:r>
      <w:r>
        <w:rPr>
          <w:sz w:val="28"/>
          <w:szCs w:val="28"/>
        </w:rPr>
        <w:t>, ул. Металлистов, д.10.</w:t>
      </w:r>
    </w:p>
    <w:p w14:paraId="4211E4E0" w14:textId="77777777" w:rsidR="00626886" w:rsidRPr="005E2FA9" w:rsidRDefault="00626886" w:rsidP="00626886">
      <w:pPr>
        <w:rPr>
          <w:sz w:val="28"/>
          <w:szCs w:val="28"/>
        </w:rPr>
      </w:pPr>
      <w:r w:rsidRPr="00B35098">
        <w:rPr>
          <w:sz w:val="28"/>
          <w:szCs w:val="28"/>
        </w:rPr>
        <w:t>Товар не подлежит обязательной сертификации.</w:t>
      </w:r>
    </w:p>
    <w:p w14:paraId="438642E3" w14:textId="77777777" w:rsidR="00626886" w:rsidRDefault="00626886" w:rsidP="00626886">
      <w:pPr>
        <w:rPr>
          <w:sz w:val="28"/>
          <w:szCs w:val="28"/>
        </w:rPr>
      </w:pPr>
      <w:r w:rsidRPr="005E2FA9">
        <w:rPr>
          <w:sz w:val="28"/>
          <w:szCs w:val="28"/>
        </w:rPr>
        <w:t>ТУ 2383-001-18579443-2016.</w:t>
      </w:r>
    </w:p>
    <w:p w14:paraId="10C0CC52" w14:textId="77777777" w:rsidR="00626886" w:rsidRPr="005E2FA9" w:rsidRDefault="00626886" w:rsidP="0062688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СГР № </w:t>
      </w:r>
      <w:r>
        <w:rPr>
          <w:sz w:val="28"/>
          <w:szCs w:val="28"/>
          <w:lang w:val="en-US"/>
        </w:rPr>
        <w:t>BY.70.06.01.015.E.002794.07.16</w:t>
      </w:r>
    </w:p>
    <w:p w14:paraId="4F6B0EB3" w14:textId="77777777" w:rsidR="00626886" w:rsidRDefault="00626886" w:rsidP="00626886">
      <w:pPr>
        <w:rPr>
          <w:sz w:val="28"/>
          <w:szCs w:val="28"/>
        </w:rPr>
      </w:pPr>
      <w:r w:rsidRPr="005E2FA9">
        <w:rPr>
          <w:sz w:val="28"/>
          <w:szCs w:val="28"/>
        </w:rPr>
        <w:t>Товар не подлежит обязательной сертификации.</w:t>
      </w:r>
    </w:p>
    <w:p w14:paraId="591FC99C" w14:textId="77777777" w:rsidR="00626886" w:rsidRPr="009920F0" w:rsidRDefault="00626886" w:rsidP="00626886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Срок годности</w:t>
      </w:r>
      <w:r>
        <w:rPr>
          <w:b/>
          <w:sz w:val="28"/>
          <w:szCs w:val="28"/>
        </w:rPr>
        <w:t>:</w:t>
      </w:r>
      <w:r w:rsidRPr="005E2FA9">
        <w:rPr>
          <w:sz w:val="28"/>
          <w:szCs w:val="28"/>
        </w:rPr>
        <w:t xml:space="preserve"> 3 года. Дата изготовления и номер партии: см. на у</w:t>
      </w:r>
      <w:r>
        <w:rPr>
          <w:sz w:val="28"/>
          <w:szCs w:val="28"/>
        </w:rPr>
        <w:t>паковке.</w:t>
      </w:r>
    </w:p>
    <w:p w14:paraId="2FEF96A7" w14:textId="77777777" w:rsidR="00626886" w:rsidRPr="009920F0" w:rsidRDefault="00626886" w:rsidP="009920F0">
      <w:pPr>
        <w:rPr>
          <w:sz w:val="28"/>
          <w:szCs w:val="28"/>
        </w:rPr>
      </w:pPr>
      <w:bookmarkStart w:id="0" w:name="_GoBack"/>
      <w:bookmarkEnd w:id="0"/>
    </w:p>
    <w:sectPr w:rsidR="00626886" w:rsidRPr="009920F0" w:rsidSect="009920F0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0"/>
    <w:rsid w:val="001B15F7"/>
    <w:rsid w:val="004D393C"/>
    <w:rsid w:val="0051794F"/>
    <w:rsid w:val="00626886"/>
    <w:rsid w:val="007B3E3E"/>
    <w:rsid w:val="009920F0"/>
    <w:rsid w:val="00CD1CC0"/>
    <w:rsid w:val="00F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802D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Macintosh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Миронов</dc:creator>
  <cp:keywords/>
  <dc:description/>
  <cp:lastModifiedBy>Вадим Миронов</cp:lastModifiedBy>
  <cp:revision>3</cp:revision>
  <dcterms:created xsi:type="dcterms:W3CDTF">2016-08-18T14:00:00Z</dcterms:created>
  <dcterms:modified xsi:type="dcterms:W3CDTF">2016-08-18T15:22:00Z</dcterms:modified>
</cp:coreProperties>
</file>